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1E4" w:rsidRPr="004E1E26" w:rsidRDefault="006651E4" w:rsidP="006651E4">
      <w:pPr>
        <w:rPr>
          <w:rFonts w:ascii="Arial" w:hAnsi="Arial" w:cs="Arial"/>
          <w:b/>
        </w:rPr>
      </w:pPr>
      <w:bookmarkStart w:id="0" w:name="_GoBack"/>
      <w:bookmarkEnd w:id="0"/>
      <w:r w:rsidRPr="004E1E26">
        <w:rPr>
          <w:rFonts w:ascii="Arial" w:hAnsi="Arial" w:cs="Arial"/>
          <w:b/>
        </w:rPr>
        <w:t xml:space="preserve">Supported Living Services </w:t>
      </w:r>
    </w:p>
    <w:tbl>
      <w:tblPr>
        <w:tblStyle w:val="TableGrid"/>
        <w:tblW w:w="10058" w:type="dxa"/>
        <w:tblInd w:w="-147" w:type="dxa"/>
        <w:tblLook w:val="04A0" w:firstRow="1" w:lastRow="0" w:firstColumn="1" w:lastColumn="0" w:noHBand="0" w:noVBand="1"/>
      </w:tblPr>
      <w:tblGrid>
        <w:gridCol w:w="9062"/>
        <w:gridCol w:w="996"/>
      </w:tblGrid>
      <w:tr w:rsidR="00121508" w:rsidRPr="004E1E26" w:rsidTr="00121508">
        <w:trPr>
          <w:trHeight w:val="5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508" w:rsidRPr="00121508" w:rsidRDefault="00121508" w:rsidP="00121508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121508">
              <w:rPr>
                <w:rFonts w:ascii="Arial" w:hAnsi="Arial" w:cs="Arial"/>
                <w:b/>
                <w:sz w:val="24"/>
                <w:szCs w:val="24"/>
              </w:rPr>
              <w:t>Category A :</w:t>
            </w:r>
            <w:r w:rsidR="0093283F">
              <w:rPr>
                <w:rFonts w:ascii="Arial" w:hAnsi="Arial" w:cs="Arial"/>
                <w:b/>
                <w:sz w:val="24"/>
                <w:szCs w:val="24"/>
              </w:rPr>
              <w:t xml:space="preserve"> General Needs</w:t>
            </w:r>
            <w:r w:rsidRPr="00121508">
              <w:rPr>
                <w:rFonts w:ascii="Arial" w:hAnsi="Arial" w:cs="Arial"/>
                <w:b/>
                <w:sz w:val="24"/>
                <w:szCs w:val="24"/>
              </w:rPr>
              <w:t xml:space="preserve"> Housing</w:t>
            </w:r>
            <w:r w:rsidR="0093283F">
              <w:rPr>
                <w:rFonts w:ascii="Arial" w:hAnsi="Arial" w:cs="Arial"/>
                <w:b/>
                <w:sz w:val="24"/>
                <w:szCs w:val="24"/>
              </w:rPr>
              <w:t xml:space="preserve"> with floating </w:t>
            </w:r>
            <w:r w:rsidRPr="00121508">
              <w:rPr>
                <w:rFonts w:ascii="Arial" w:hAnsi="Arial" w:cs="Arial"/>
                <w:b/>
                <w:sz w:val="24"/>
                <w:szCs w:val="24"/>
              </w:rPr>
              <w:t xml:space="preserve">support </w:t>
            </w:r>
          </w:p>
          <w:p w:rsidR="00121508" w:rsidRPr="00910E18" w:rsidRDefault="00121508" w:rsidP="00121508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121508">
              <w:rPr>
                <w:rFonts w:ascii="Arial" w:hAnsi="Arial" w:cs="Arial"/>
                <w:sz w:val="24"/>
                <w:szCs w:val="24"/>
              </w:rPr>
              <w:t>For people with low needs, support be delivered on a one to one basis at set times with individuals in their own homes. This is generally a service for people living in general needs housing. This does not include registered care.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1508" w:rsidRDefault="00121508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1279AA4" wp14:editId="0764377C">
                  <wp:extent cx="485775" cy="5810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1508" w:rsidRPr="004E1E26" w:rsidTr="00121508">
        <w:trPr>
          <w:trHeight w:val="548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84CF1" w:rsidRPr="00A84CF1" w:rsidRDefault="00A84CF1" w:rsidP="00A84CF1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A84CF1">
              <w:rPr>
                <w:rFonts w:ascii="Arial" w:hAnsi="Arial" w:cs="Arial"/>
                <w:b/>
                <w:sz w:val="24"/>
                <w:szCs w:val="24"/>
              </w:rPr>
              <w:t xml:space="preserve">Category </w:t>
            </w: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A84CF1">
              <w:rPr>
                <w:rFonts w:ascii="Arial" w:hAnsi="Arial" w:cs="Arial"/>
                <w:b/>
                <w:sz w:val="24"/>
                <w:szCs w:val="24"/>
              </w:rPr>
              <w:t>: Supported living with no overnight cover</w:t>
            </w:r>
          </w:p>
          <w:p w:rsidR="00121508" w:rsidRPr="00A84CF1" w:rsidRDefault="00A84CF1" w:rsidP="00A84CF1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84CF1">
              <w:rPr>
                <w:rFonts w:ascii="Arial" w:hAnsi="Arial" w:cs="Arial"/>
                <w:sz w:val="24"/>
                <w:szCs w:val="24"/>
              </w:rPr>
              <w:t>For people with low needs, support is provided at set times on a one to one basis during the day. This is generally a shared house and properties w</w:t>
            </w:r>
            <w:r>
              <w:rPr>
                <w:rFonts w:ascii="Arial" w:hAnsi="Arial" w:cs="Arial"/>
                <w:sz w:val="24"/>
                <w:szCs w:val="24"/>
              </w:rPr>
              <w:t xml:space="preserve">ith no accommodation </w:t>
            </w:r>
            <w:r w:rsidRPr="00A84CF1">
              <w:rPr>
                <w:rFonts w:ascii="Arial" w:hAnsi="Arial" w:cs="Arial"/>
                <w:sz w:val="24"/>
                <w:szCs w:val="24"/>
              </w:rPr>
              <w:t>for support staff.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1508" w:rsidRDefault="00A84CF1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2B669A7" wp14:editId="2AFFCD50">
                  <wp:extent cx="428625" cy="50482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4CF1" w:rsidRPr="004E1E26" w:rsidTr="00CD6863">
        <w:trPr>
          <w:trHeight w:val="2117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84CF1" w:rsidRPr="00910E18" w:rsidRDefault="00A84CF1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b/>
                <w:sz w:val="24"/>
                <w:szCs w:val="24"/>
              </w:rPr>
              <w:t xml:space="preserve">Category C: Non-24hr supported living </w:t>
            </w:r>
          </w:p>
          <w:p w:rsidR="00A84CF1" w:rsidRPr="00910E18" w:rsidRDefault="00A84CF1" w:rsidP="00910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sz w:val="24"/>
                <w:szCs w:val="24"/>
              </w:rPr>
              <w:t xml:space="preserve">For people with medium needs, support will be provided on both a shared and one-to-one basis, with </w:t>
            </w:r>
            <w:r w:rsidRPr="00910E18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staff available on a response basis </w:t>
            </w:r>
            <w:r w:rsidRPr="00910E18">
              <w:rPr>
                <w:rFonts w:ascii="Arial" w:hAnsi="Arial" w:cs="Arial"/>
                <w:sz w:val="24"/>
                <w:szCs w:val="24"/>
              </w:rPr>
              <w:t xml:space="preserve">overnight but </w:t>
            </w:r>
            <w:r w:rsidRPr="00910E18">
              <w:rPr>
                <w:rFonts w:ascii="Arial" w:hAnsi="Arial" w:cs="Arial"/>
                <w:b/>
                <w:sz w:val="24"/>
                <w:szCs w:val="24"/>
                <w:u w:val="single"/>
              </w:rPr>
              <w:t>not</w:t>
            </w:r>
            <w:r w:rsidRPr="00910E18">
              <w:rPr>
                <w:rFonts w:ascii="Arial" w:hAnsi="Arial" w:cs="Arial"/>
                <w:sz w:val="24"/>
                <w:szCs w:val="24"/>
              </w:rPr>
              <w:t xml:space="preserve"> present for the full 24 hours. This is generally a shared house/properties with accommodation for support staff.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4CF1" w:rsidRDefault="00A84CF1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84CF1" w:rsidRPr="00910E18" w:rsidRDefault="00A84CF1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1E38B08" wp14:editId="2159A1ED">
                  <wp:extent cx="428625" cy="5143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3AD2" w:rsidRPr="004E1E26" w:rsidTr="00A84CF1">
        <w:trPr>
          <w:trHeight w:val="387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84CF1" w:rsidRPr="00A84CF1" w:rsidRDefault="00A84CF1" w:rsidP="00A84CF1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Category D </w:t>
            </w:r>
            <w:r w:rsidRPr="00A84CF1">
              <w:rPr>
                <w:rFonts w:ascii="Arial" w:hAnsi="Arial" w:cs="Arial"/>
                <w:b/>
                <w:sz w:val="24"/>
                <w:szCs w:val="24"/>
              </w:rPr>
              <w:t>:  Non-24hr supporte</w:t>
            </w:r>
            <w:r w:rsidR="0093283F">
              <w:rPr>
                <w:rFonts w:ascii="Arial" w:hAnsi="Arial" w:cs="Arial"/>
                <w:b/>
                <w:sz w:val="24"/>
                <w:szCs w:val="24"/>
              </w:rPr>
              <w:t>d living scheme with night response</w:t>
            </w:r>
          </w:p>
          <w:p w:rsidR="00983AD2" w:rsidRPr="00A84CF1" w:rsidRDefault="00A84CF1" w:rsidP="00A84CF1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A84CF1">
              <w:rPr>
                <w:rFonts w:ascii="Arial" w:hAnsi="Arial" w:cs="Arial"/>
                <w:sz w:val="24"/>
                <w:szCs w:val="24"/>
              </w:rPr>
              <w:t>For people with medium needs, support will be provided on both a shared and one-to-one basis, with staff present overnight but not present for the full 24 hours. This is generally a shared house/properties with accommodation for support staff.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3AD2" w:rsidRDefault="00983AD2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3AD2" w:rsidRPr="00910E18" w:rsidRDefault="00A84CF1" w:rsidP="00641DDA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BF6BE48" wp14:editId="33EE8F19">
                  <wp:extent cx="447675" cy="5143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3AD2" w:rsidRPr="004E1E26" w:rsidTr="00121508">
        <w:trPr>
          <w:trHeight w:val="41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508" w:rsidRPr="00121508" w:rsidRDefault="00121508" w:rsidP="00121508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Category E</w:t>
            </w:r>
            <w:r w:rsidR="00A84CF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21508">
              <w:rPr>
                <w:rFonts w:ascii="Arial" w:hAnsi="Arial" w:cs="Arial"/>
                <w:b/>
                <w:sz w:val="24"/>
                <w:szCs w:val="24"/>
              </w:rPr>
              <w:t>: 24 hour supported living</w:t>
            </w:r>
          </w:p>
          <w:p w:rsidR="00983AD2" w:rsidRPr="00121508" w:rsidRDefault="00121508" w:rsidP="00121508">
            <w:pPr>
              <w:spacing w:before="120"/>
              <w:ind w:left="172"/>
              <w:rPr>
                <w:rFonts w:ascii="Arial" w:hAnsi="Arial" w:cs="Arial"/>
                <w:sz w:val="24"/>
                <w:szCs w:val="24"/>
              </w:rPr>
            </w:pPr>
            <w:r w:rsidRPr="00121508">
              <w:rPr>
                <w:rFonts w:ascii="Arial" w:hAnsi="Arial" w:cs="Arial"/>
                <w:sz w:val="24"/>
                <w:szCs w:val="24"/>
              </w:rPr>
              <w:t>For people with higher needs, support will be provided 24 hours a day on both a shared and/ or one to one basis. This is generally a shared house/property with accommodation for support staff.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7176" w:rsidRDefault="00CE7176" w:rsidP="00CE7176">
            <w:pPr>
              <w:spacing w:before="12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3AD2" w:rsidRPr="00910E18" w:rsidRDefault="00121508" w:rsidP="00CE7176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AD598A0" wp14:editId="3F4CF449">
                  <wp:extent cx="476250" cy="571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907" w:rsidRPr="004E1E26" w:rsidTr="00CC7152">
        <w:trPr>
          <w:trHeight w:val="2434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57907" w:rsidRPr="00910E18" w:rsidRDefault="00557907" w:rsidP="00641DDA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b/>
                <w:sz w:val="24"/>
                <w:szCs w:val="24"/>
              </w:rPr>
              <w:t>Extra Care Schemes</w:t>
            </w:r>
          </w:p>
          <w:p w:rsidR="00557907" w:rsidRPr="00910E18" w:rsidRDefault="00557907" w:rsidP="00910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color w:val="101010"/>
                <w:sz w:val="24"/>
                <w:szCs w:val="24"/>
              </w:rPr>
              <w:t>Extra Care Housing is designed with the needs of frailer older people in mind with domestic support and personal care available, usually provided by on-site staff. People have their own self-contained homes which can be rented, owned or part owned/part rented. Extra Care schemes often include a restaurant, health &amp; fitness facilities and hobby rooms.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7907" w:rsidRDefault="00557907" w:rsidP="00641DDA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57907" w:rsidRPr="00910E18" w:rsidRDefault="00557907" w:rsidP="00641DDA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9014D92" wp14:editId="5209C2A3">
                  <wp:extent cx="447675" cy="533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907" w:rsidRPr="004E1E26" w:rsidTr="00A05437">
        <w:trPr>
          <w:trHeight w:val="1799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57907" w:rsidRPr="00910E18" w:rsidRDefault="00557907" w:rsidP="00121508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b/>
                <w:sz w:val="24"/>
                <w:szCs w:val="24"/>
              </w:rPr>
              <w:t>Shared Lives Scheme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557907" w:rsidRPr="00910E18" w:rsidRDefault="00557907" w:rsidP="00910E1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10E18">
              <w:rPr>
                <w:rFonts w:ascii="Arial" w:hAnsi="Arial" w:cs="Arial"/>
                <w:bCs/>
                <w:sz w:val="24"/>
                <w:szCs w:val="24"/>
              </w:rPr>
              <w:t xml:space="preserve">Shared Lives schemes are a regulated form of social care delivered by shared lives carers who are approved by the Council. </w:t>
            </w:r>
            <w:r w:rsidRPr="00910E18">
              <w:rPr>
                <w:rFonts w:ascii="Arial" w:hAnsi="Arial" w:cs="Arial"/>
                <w:sz w:val="24"/>
                <w:szCs w:val="24"/>
              </w:rPr>
              <w:t>Service users live as family members in the homes of shared lives providers.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7907" w:rsidRPr="00910E18" w:rsidRDefault="00557907" w:rsidP="00641DDA">
            <w:pPr>
              <w:spacing w:before="120"/>
              <w:ind w:left="709" w:hanging="709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1726A" w:rsidRDefault="00E83765"/>
    <w:sectPr w:rsidR="0021726A" w:rsidSect="00910E18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1E4"/>
    <w:rsid w:val="000E2496"/>
    <w:rsid w:val="00121508"/>
    <w:rsid w:val="001C1E2A"/>
    <w:rsid w:val="00263418"/>
    <w:rsid w:val="0055337D"/>
    <w:rsid w:val="00557907"/>
    <w:rsid w:val="006651E4"/>
    <w:rsid w:val="00910E18"/>
    <w:rsid w:val="0093283F"/>
    <w:rsid w:val="00983AD2"/>
    <w:rsid w:val="00A84CF1"/>
    <w:rsid w:val="00CE7176"/>
    <w:rsid w:val="00E83765"/>
    <w:rsid w:val="00E9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6ABE9A-BB40-458C-A616-204AA8B8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1E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5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George, Helen</dc:creator>
  <cp:lastModifiedBy>Samson Ifere</cp:lastModifiedBy>
  <cp:revision>2</cp:revision>
  <cp:lastPrinted>2019-02-20T13:19:00Z</cp:lastPrinted>
  <dcterms:created xsi:type="dcterms:W3CDTF">2021-12-31T06:14:00Z</dcterms:created>
  <dcterms:modified xsi:type="dcterms:W3CDTF">2021-12-31T06:14:00Z</dcterms:modified>
</cp:coreProperties>
</file>